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3" w:rsidRPr="006F3B63" w:rsidRDefault="006F3B63" w:rsidP="006F3B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63">
        <w:rPr>
          <w:rFonts w:ascii="Times New Roman" w:hAnsi="Times New Roman" w:cs="Times New Roman"/>
          <w:b/>
          <w:sz w:val="24"/>
          <w:szCs w:val="24"/>
        </w:rPr>
        <w:t>Уважаемые заказчики!</w:t>
      </w:r>
    </w:p>
    <w:p w:rsidR="006F3B63" w:rsidRPr="006F3B63" w:rsidRDefault="006F3B63" w:rsidP="006F3B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63">
        <w:rPr>
          <w:rFonts w:ascii="Times New Roman" w:hAnsi="Times New Roman" w:cs="Times New Roman"/>
          <w:b/>
          <w:sz w:val="24"/>
          <w:szCs w:val="24"/>
        </w:rPr>
        <w:t xml:space="preserve">С 1 января 2021 года вступает в силу Порядок проведения поверки средств измерений, требований к знаку поверки и содержанию свидетельства о поверке, утвержденный приказом </w:t>
      </w:r>
      <w:proofErr w:type="spellStart"/>
      <w:r w:rsidRPr="006F3B63">
        <w:rPr>
          <w:rFonts w:ascii="Times New Roman" w:hAnsi="Times New Roman" w:cs="Times New Roman"/>
          <w:b/>
          <w:sz w:val="24"/>
          <w:szCs w:val="24"/>
        </w:rPr>
        <w:t>Минпромторга</w:t>
      </w:r>
      <w:proofErr w:type="spellEnd"/>
      <w:r w:rsidRPr="006F3B63">
        <w:rPr>
          <w:rFonts w:ascii="Times New Roman" w:hAnsi="Times New Roman" w:cs="Times New Roman"/>
          <w:b/>
          <w:sz w:val="24"/>
          <w:szCs w:val="24"/>
        </w:rPr>
        <w:t xml:space="preserve"> России от 31 июля 2020 года №2510 (далее по тексту – Порядок). </w:t>
      </w:r>
    </w:p>
    <w:p w:rsidR="006F3B63" w:rsidRPr="006F3B63" w:rsidRDefault="006F3B63" w:rsidP="006F3B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 xml:space="preserve">В связи с вступлением в силу вышеуказанного Порядка, считаем необходимым </w:t>
      </w:r>
      <w:proofErr w:type="gramStart"/>
      <w:r w:rsidRPr="006F3B63">
        <w:rPr>
          <w:rFonts w:ascii="Times New Roman" w:hAnsi="Times New Roman" w:cs="Times New Roman"/>
          <w:sz w:val="24"/>
          <w:szCs w:val="24"/>
        </w:rPr>
        <w:t>проинформировать</w:t>
      </w:r>
      <w:proofErr w:type="gramEnd"/>
      <w:r w:rsidRPr="006F3B63">
        <w:rPr>
          <w:rFonts w:ascii="Times New Roman" w:hAnsi="Times New Roman" w:cs="Times New Roman"/>
          <w:sz w:val="24"/>
          <w:szCs w:val="24"/>
        </w:rPr>
        <w:t xml:space="preserve"> Вас о значимых изменениях в организации оказания услуг по поверке средств измерений. 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 xml:space="preserve">Средства измерений, предоставляемые на поверку в ФБУ «Кемеровский ЦСМ» должны иметь заводские (серийные) номера или буквенно-цифровые обозначения, нанесенные на средства измерений или при невозможности нанесения на средство измерений, на эксплуатационный документ или упаковку средства измерений, которые должны идентифицировать средство измерений.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>В случае отсутствия заводского (серийного) номера или буквенно-цифрового обозначения средства измерений, сведения о результатах его поверки не могут быть переданы в Федеральный информационный фонд по обеспечению единства измерений.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 xml:space="preserve">Периодическая поверка средств измерений в сокращенном диапазоне, с учетом требований п.18 вышеуказанного Порядка проводится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письменного заявления </w:t>
      </w:r>
      <w:r w:rsidRPr="006F3B63">
        <w:rPr>
          <w:rFonts w:ascii="Times New Roman" w:hAnsi="Times New Roman" w:cs="Times New Roman"/>
          <w:sz w:val="24"/>
          <w:szCs w:val="24"/>
        </w:rPr>
        <w:t>владельца средства измерений или лица, представившего их на поверку.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 xml:space="preserve">Первичная (периодическая) поверка отдельных измерительных каналов и (или) отдельных автономных блоков из состава средства измерений, с учетом требований п.18 Порядка проводится на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>основании письменного заявления</w:t>
      </w:r>
      <w:r w:rsidRPr="006F3B63">
        <w:rPr>
          <w:rFonts w:ascii="Times New Roman" w:hAnsi="Times New Roman" w:cs="Times New Roman"/>
          <w:sz w:val="24"/>
          <w:szCs w:val="24"/>
        </w:rPr>
        <w:t xml:space="preserve"> владельца средства измерений или лица, представившего их на поверку.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 xml:space="preserve">В целях предотвращения доступа к узлам настройки средств измерений в местах, предусмотренных их конструкцией, по завершению поверки устанавливаются пломбы, содержащие изображение знака поверки. 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 xml:space="preserve">Результатами поверки средств измерений являются сведения о результатах поверки, включенные в Федеральный информационный фонд по обеспечению единства измерений.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>Подтверждение тому, что средство измерений прошло поверку является наличие сведений о результате поверки средства измерений в Фонде, вне зависимости от того выдано ли на средство измерений свидетельство о поверке (извещение о непригодности) или нет</w:t>
      </w:r>
      <w:r w:rsidRPr="006F3B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>Если в Фонде отсутствуют сведения о результатах поверки средства измерений, то наличие свидетельства о поверке (извещения о непригодности) не является подтверждением того, что средство измерений прошло поверку.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 xml:space="preserve">Сведения о результатах поверки средств измерений в целях подтверждения поверки аккредитованное лицо передает в Федеральный информационный фонд по обеспечению единства измерений в срок, не превышающий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>20 рабочих дней</w:t>
      </w:r>
      <w:r w:rsidRPr="006F3B63">
        <w:rPr>
          <w:rFonts w:ascii="Times New Roman" w:hAnsi="Times New Roman" w:cs="Times New Roman"/>
          <w:sz w:val="24"/>
          <w:szCs w:val="24"/>
        </w:rPr>
        <w:t xml:space="preserve"> (для средств измерений, применяемых в качестве эталонов единиц величин) и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>40 рабочих дней</w:t>
      </w:r>
      <w:r w:rsidRPr="006F3B63">
        <w:rPr>
          <w:rFonts w:ascii="Times New Roman" w:hAnsi="Times New Roman" w:cs="Times New Roman"/>
          <w:sz w:val="24"/>
          <w:szCs w:val="24"/>
        </w:rPr>
        <w:t xml:space="preserve"> для остальных средств измерений </w:t>
      </w:r>
      <w:proofErr w:type="gramStart"/>
      <w:r w:rsidRPr="006F3B63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6F3B63">
        <w:rPr>
          <w:rFonts w:ascii="Times New Roman" w:hAnsi="Times New Roman" w:cs="Times New Roman"/>
          <w:sz w:val="24"/>
          <w:szCs w:val="24"/>
        </w:rPr>
        <w:t xml:space="preserve"> поверки. Сроки опубликования сведений о результатах поверки средств измерений в соответствии с Порядком создания и ведения Федерального информационного фонда по обеспечению единства измерений составляет не более 5 рабочих дней.</w:t>
      </w:r>
      <w:r w:rsidRPr="006F3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>Таким образом, максимальный период с момента поверки средства измерений до момента публикации сведений о его поверке может составлять 25 и 45 рабочих дней. В свою очередь ФБУ «Кемеровский ЦСМ» ограничивает срок передачи сведений о результатах поверки до 5 рабочих дней.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>Датой поверки средств измерений считается день окончания работ по выполнению процедур, предусмотренных методикой поверки.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 xml:space="preserve">По заявлению владельца средств измерений или лица представившего их на поверку, с учетом требований методик поверки и результатов поверки ФБУ «Кемеровский ЦСМ» наносит знак поверки на средство измерений, выдает свидетельство о поверке или </w:t>
      </w:r>
      <w:proofErr w:type="gramStart"/>
      <w:r w:rsidRPr="006F3B63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6F3B63">
        <w:rPr>
          <w:rFonts w:ascii="Times New Roman" w:hAnsi="Times New Roman" w:cs="Times New Roman"/>
          <w:sz w:val="24"/>
          <w:szCs w:val="24"/>
        </w:rPr>
        <w:t xml:space="preserve"> о непригодности. Свидетельства о поверке (извещения о непригодности) могут быть оформлены как на бумажном носителе, так и в виде электронного документа.</w:t>
      </w:r>
      <w:r w:rsidRPr="006F3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B63">
        <w:rPr>
          <w:rFonts w:ascii="Times New Roman" w:hAnsi="Times New Roman" w:cs="Times New Roman"/>
          <w:b/>
          <w:i/>
          <w:sz w:val="24"/>
          <w:szCs w:val="24"/>
        </w:rPr>
        <w:t xml:space="preserve">В случае </w:t>
      </w:r>
      <w:proofErr w:type="gramStart"/>
      <w:r w:rsidRPr="006F3B63">
        <w:rPr>
          <w:rFonts w:ascii="Times New Roman" w:hAnsi="Times New Roman" w:cs="Times New Roman"/>
          <w:b/>
          <w:i/>
          <w:sz w:val="24"/>
          <w:szCs w:val="24"/>
        </w:rPr>
        <w:t>отсутствия заявления владельца средств измерений</w:t>
      </w:r>
      <w:proofErr w:type="gramEnd"/>
      <w:r w:rsidRPr="006F3B63">
        <w:rPr>
          <w:rFonts w:ascii="Times New Roman" w:hAnsi="Times New Roman" w:cs="Times New Roman"/>
          <w:b/>
          <w:i/>
          <w:sz w:val="24"/>
          <w:szCs w:val="24"/>
        </w:rPr>
        <w:t xml:space="preserve"> или лица представившего их на поверку знак поверки на средство измерений не наносится, свидетельство о поверке (извещение о непригодности) не выдается.</w:t>
      </w:r>
    </w:p>
    <w:p w:rsidR="006F3B63" w:rsidRPr="006F3B63" w:rsidRDefault="006F3B63" w:rsidP="006F3B63">
      <w:pPr>
        <w:pStyle w:val="a3"/>
        <w:numPr>
          <w:ilvl w:val="0"/>
          <w:numId w:val="2"/>
        </w:numPr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B63">
        <w:rPr>
          <w:rFonts w:ascii="Times New Roman" w:hAnsi="Times New Roman" w:cs="Times New Roman"/>
          <w:sz w:val="24"/>
          <w:szCs w:val="24"/>
        </w:rPr>
        <w:t>Выдача дубликата свидетельства о поверке средства измерений новым Порядком не предусмотрена.</w:t>
      </w:r>
    </w:p>
    <w:sectPr w:rsidR="006F3B63" w:rsidRPr="006F3B63" w:rsidSect="006F3B63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69F"/>
    <w:multiLevelType w:val="hybridMultilevel"/>
    <w:tmpl w:val="396EBA42"/>
    <w:lvl w:ilvl="0" w:tplc="FE0CBD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FC41B8"/>
    <w:multiLevelType w:val="multilevel"/>
    <w:tmpl w:val="83E45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93"/>
    <w:rsid w:val="00675E0A"/>
    <w:rsid w:val="006B49A4"/>
    <w:rsid w:val="006F3B63"/>
    <w:rsid w:val="00C23A93"/>
    <w:rsid w:val="00CE25F8"/>
    <w:rsid w:val="00CF0BA9"/>
    <w:rsid w:val="00D4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93"/>
    <w:pPr>
      <w:ind w:left="720"/>
      <w:contextualSpacing/>
    </w:pPr>
  </w:style>
  <w:style w:type="character" w:customStyle="1" w:styleId="a4">
    <w:name w:val="Основной текст_"/>
    <w:basedOn w:val="a0"/>
    <w:link w:val="9"/>
    <w:locked/>
    <w:rsid w:val="006F3B63"/>
    <w:rPr>
      <w:shd w:val="clear" w:color="auto" w:fill="FFFFFF"/>
    </w:rPr>
  </w:style>
  <w:style w:type="character" w:customStyle="1" w:styleId="4">
    <w:name w:val="Основной текст4"/>
    <w:basedOn w:val="a4"/>
    <w:rsid w:val="006F3B63"/>
  </w:style>
  <w:style w:type="paragraph" w:customStyle="1" w:styleId="9">
    <w:name w:val="Основной текст9"/>
    <w:basedOn w:val="a"/>
    <w:link w:val="a4"/>
    <w:rsid w:val="006F3B63"/>
    <w:pPr>
      <w:shd w:val="clear" w:color="auto" w:fill="FFFFFF"/>
      <w:spacing w:after="60"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KolchakovaNA</dc:creator>
  <cp:lastModifiedBy>KolchakovaNA</cp:lastModifiedBy>
  <cp:revision>2</cp:revision>
  <dcterms:created xsi:type="dcterms:W3CDTF">2020-12-25T03:27:00Z</dcterms:created>
  <dcterms:modified xsi:type="dcterms:W3CDTF">2020-12-25T03:27:00Z</dcterms:modified>
</cp:coreProperties>
</file>